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4DD4" w14:textId="5071454A" w:rsidR="00F54EFD" w:rsidRDefault="00F54EFD" w:rsidP="002C52F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ABS_ID068</w:t>
      </w:r>
    </w:p>
    <w:p w14:paraId="72EA0C45" w14:textId="354B79B8" w:rsidR="002C52F3" w:rsidRDefault="002C52F3" w:rsidP="002C52F3">
      <w:pPr>
        <w:rPr>
          <w:rFonts w:ascii="Times New Roman" w:hAnsi="Times New Roman" w:cs="Times New Roman"/>
          <w:b/>
          <w:sz w:val="24"/>
          <w:szCs w:val="24"/>
        </w:rPr>
      </w:pPr>
      <w:r>
        <w:rPr>
          <w:rFonts w:ascii="Times New Roman" w:eastAsia="Times New Roman" w:hAnsi="Times New Roman" w:cs="Times New Roman"/>
          <w:b/>
          <w:bCs/>
          <w:sz w:val="24"/>
          <w:szCs w:val="24"/>
        </w:rPr>
        <w:t>Trend of Monkeypox disease, Liberia, 2017 to 2018</w:t>
      </w:r>
      <w:r w:rsidRPr="00247E36">
        <w:rPr>
          <w:rFonts w:ascii="Times New Roman" w:hAnsi="Times New Roman" w:cs="Times New Roman"/>
          <w:b/>
          <w:sz w:val="24"/>
          <w:szCs w:val="24"/>
        </w:rPr>
        <w:t xml:space="preserve"> </w:t>
      </w:r>
    </w:p>
    <w:p w14:paraId="42266397" w14:textId="23A3C555" w:rsidR="00FA36B8" w:rsidRDefault="00FA36B8" w:rsidP="00FA36B8">
      <w:pPr>
        <w:spacing w:line="360" w:lineRule="auto"/>
        <w:rPr>
          <w:rFonts w:ascii="Times New Roman" w:hAnsi="Times New Roman" w:cs="Times New Roman"/>
          <w:b/>
          <w:bCs/>
          <w:sz w:val="24"/>
          <w:szCs w:val="24"/>
        </w:rPr>
      </w:pPr>
      <w:r w:rsidRPr="00247E36">
        <w:rPr>
          <w:rFonts w:ascii="Times New Roman" w:hAnsi="Times New Roman" w:cs="Times New Roman"/>
          <w:b/>
          <w:sz w:val="24"/>
          <w:szCs w:val="24"/>
        </w:rPr>
        <w:t>Authors</w:t>
      </w:r>
      <w:r w:rsidRPr="00872EF1">
        <w:rPr>
          <w:rFonts w:ascii="Times New Roman" w:hAnsi="Times New Roman" w:cs="Times New Roman"/>
          <w:sz w:val="24"/>
          <w:szCs w:val="24"/>
        </w:rPr>
        <w:t>: Joseph M. Sloan</w:t>
      </w:r>
      <w:r w:rsidRPr="00872EF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2</w:t>
      </w:r>
      <w:r w:rsidRPr="00247E36">
        <w:rPr>
          <w:rFonts w:ascii="Times New Roman" w:hAnsi="Times New Roman" w:cs="Times New Roman"/>
          <w:sz w:val="24"/>
          <w:szCs w:val="24"/>
        </w:rPr>
        <w:t>,</w:t>
      </w:r>
      <w:r>
        <w:rPr>
          <w:rFonts w:ascii="Times New Roman" w:hAnsi="Times New Roman" w:cs="Times New Roman"/>
          <w:sz w:val="24"/>
          <w:szCs w:val="24"/>
        </w:rPr>
        <w:t xml:space="preserve"> L.S.</w:t>
      </w:r>
      <w:r w:rsidR="00EE760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Maximore</w:t>
      </w:r>
      <w:r>
        <w:rPr>
          <w:rFonts w:ascii="Times New Roman" w:hAnsi="Times New Roman" w:cs="Times New Roman"/>
          <w:sz w:val="24"/>
          <w:szCs w:val="24"/>
          <w:vertAlign w:val="superscript"/>
        </w:rPr>
        <w:t>1</w:t>
      </w:r>
      <w:r>
        <w:rPr>
          <w:rFonts w:ascii="Times New Roman" w:hAnsi="Times New Roman" w:cs="Times New Roman"/>
          <w:sz w:val="24"/>
          <w:szCs w:val="24"/>
        </w:rPr>
        <w:t>,</w:t>
      </w:r>
      <w:r w:rsidRPr="00247E36">
        <w:rPr>
          <w:rFonts w:ascii="Times New Roman" w:hAnsi="Times New Roman" w:cs="Times New Roman"/>
          <w:sz w:val="24"/>
          <w:szCs w:val="24"/>
        </w:rPr>
        <w:t xml:space="preserve"> P. Adewuyi</w:t>
      </w:r>
      <w:r w:rsidRPr="00872EF1">
        <w:rPr>
          <w:rFonts w:ascii="Times New Roman" w:hAnsi="Times New Roman" w:cs="Times New Roman"/>
          <w:sz w:val="24"/>
          <w:szCs w:val="24"/>
          <w:vertAlign w:val="superscript"/>
        </w:rPr>
        <w:t>3</w:t>
      </w:r>
      <w:r w:rsidRPr="00247E36">
        <w:rPr>
          <w:rFonts w:ascii="Times New Roman" w:hAnsi="Times New Roman" w:cs="Times New Roman"/>
          <w:sz w:val="24"/>
          <w:szCs w:val="24"/>
        </w:rPr>
        <w:t>, M. Amo-Addae</w:t>
      </w:r>
      <w:r w:rsidRPr="00872EF1">
        <w:rPr>
          <w:rFonts w:ascii="Times New Roman" w:hAnsi="Times New Roman" w:cs="Times New Roman"/>
          <w:sz w:val="24"/>
          <w:szCs w:val="24"/>
          <w:vertAlign w:val="superscript"/>
        </w:rPr>
        <w:t>3</w:t>
      </w:r>
      <w:r w:rsidRPr="003F40AC">
        <w:rPr>
          <w:rFonts w:ascii="Times New Roman" w:hAnsi="Times New Roman" w:cs="Times New Roman"/>
          <w:b/>
          <w:bCs/>
          <w:sz w:val="24"/>
          <w:szCs w:val="24"/>
        </w:rPr>
        <w:t xml:space="preserve"> </w:t>
      </w:r>
    </w:p>
    <w:p w14:paraId="55C75FB6" w14:textId="77777777" w:rsidR="00FA36B8" w:rsidRPr="003F40AC" w:rsidRDefault="00FA36B8" w:rsidP="00FA36B8">
      <w:pPr>
        <w:spacing w:line="360" w:lineRule="auto"/>
        <w:rPr>
          <w:rFonts w:ascii="Times New Roman" w:hAnsi="Times New Roman" w:cs="Times New Roman"/>
          <w:b/>
          <w:bCs/>
          <w:sz w:val="24"/>
          <w:szCs w:val="24"/>
        </w:rPr>
      </w:pPr>
      <w:r w:rsidRPr="003F40AC">
        <w:rPr>
          <w:rFonts w:ascii="Times New Roman" w:hAnsi="Times New Roman" w:cs="Times New Roman"/>
          <w:b/>
          <w:bCs/>
          <w:sz w:val="24"/>
          <w:szCs w:val="24"/>
        </w:rPr>
        <w:t>Author Affiliations:</w:t>
      </w:r>
    </w:p>
    <w:p w14:paraId="5CAFAA5F" w14:textId="77777777" w:rsidR="00FA36B8" w:rsidRDefault="00FA36B8" w:rsidP="00FA36B8">
      <w:pPr>
        <w:spacing w:line="360" w:lineRule="auto"/>
        <w:rPr>
          <w:rFonts w:ascii="Times New Roman" w:hAnsi="Times New Roman" w:cs="Times New Roman"/>
          <w:sz w:val="24"/>
          <w:szCs w:val="24"/>
        </w:rPr>
      </w:pPr>
      <w:r w:rsidRPr="003F40AC">
        <w:rPr>
          <w:rFonts w:ascii="Times New Roman" w:hAnsi="Times New Roman" w:cs="Times New Roman"/>
          <w:sz w:val="24"/>
          <w:szCs w:val="24"/>
          <w:vertAlign w:val="superscript"/>
        </w:rPr>
        <w:t>1</w:t>
      </w:r>
      <w:r w:rsidRPr="003F40AC">
        <w:rPr>
          <w:rFonts w:ascii="Times New Roman" w:hAnsi="Times New Roman" w:cs="Times New Roman"/>
          <w:sz w:val="24"/>
          <w:szCs w:val="24"/>
        </w:rPr>
        <w:t>Margibi County Health Team,</w:t>
      </w:r>
    </w:p>
    <w:p w14:paraId="5A27F5DF" w14:textId="77777777" w:rsidR="00FA36B8" w:rsidRPr="003F40AC" w:rsidRDefault="00FA36B8" w:rsidP="00FA36B8">
      <w:pPr>
        <w:spacing w:line="360" w:lineRule="auto"/>
        <w:rPr>
          <w:rFonts w:ascii="Times New Roman" w:hAnsi="Times New Roman" w:cs="Times New Roman"/>
          <w:sz w:val="24"/>
          <w:szCs w:val="24"/>
        </w:rPr>
      </w:pPr>
      <w:r w:rsidRPr="000D60C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w:t>
      </w:r>
      <w:r w:rsidRPr="003F40AC">
        <w:rPr>
          <w:rFonts w:ascii="Times New Roman" w:hAnsi="Times New Roman" w:cs="Times New Roman"/>
          <w:sz w:val="24"/>
          <w:szCs w:val="24"/>
        </w:rPr>
        <w:t>National Public Health Institute of Liberia</w:t>
      </w:r>
    </w:p>
    <w:p w14:paraId="4A10536A" w14:textId="77777777" w:rsidR="00FA36B8" w:rsidRPr="003F40AC" w:rsidRDefault="00FA36B8" w:rsidP="00FA36B8">
      <w:pPr>
        <w:spacing w:line="360" w:lineRule="auto"/>
        <w:rPr>
          <w:rFonts w:ascii="Times New Roman" w:hAnsi="Times New Roman" w:cs="Times New Roman"/>
          <w:sz w:val="24"/>
          <w:szCs w:val="24"/>
        </w:rPr>
      </w:pPr>
      <w:r w:rsidRPr="003F40AC">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Pr="003F40AC">
        <w:rPr>
          <w:rFonts w:ascii="Times New Roman" w:hAnsi="Times New Roman" w:cs="Times New Roman"/>
          <w:sz w:val="24"/>
          <w:szCs w:val="24"/>
        </w:rPr>
        <w:t>African Field Epidemiology Network,</w:t>
      </w:r>
    </w:p>
    <w:p w14:paraId="4AA54A76" w14:textId="77777777" w:rsidR="00FA36B8" w:rsidRDefault="00FA36B8" w:rsidP="002C52F3">
      <w:pPr>
        <w:rPr>
          <w:rFonts w:ascii="Times New Roman" w:hAnsi="Times New Roman" w:cs="Times New Roman"/>
          <w:b/>
          <w:sz w:val="24"/>
          <w:szCs w:val="24"/>
        </w:rPr>
      </w:pPr>
    </w:p>
    <w:p w14:paraId="4DFA8CFC" w14:textId="23E045B0" w:rsidR="002C52F3" w:rsidRPr="000D60C7" w:rsidRDefault="002C52F3" w:rsidP="002C52F3">
      <w:pPr>
        <w:rPr>
          <w:rFonts w:ascii="Times New Roman" w:hAnsi="Times New Roman" w:cs="Times New Roman"/>
          <w:sz w:val="24"/>
          <w:szCs w:val="24"/>
          <w:vertAlign w:val="superscript"/>
        </w:rPr>
      </w:pPr>
      <w:r w:rsidRPr="007A2EE6">
        <w:rPr>
          <w:rFonts w:ascii="Times New Roman" w:eastAsia="Times New Roman" w:hAnsi="Times New Roman" w:cs="Times New Roman"/>
          <w:b/>
          <w:bCs/>
          <w:sz w:val="24"/>
          <w:szCs w:val="24"/>
        </w:rPr>
        <w:t>Introduction:</w:t>
      </w:r>
      <w:r>
        <w:rPr>
          <w:rFonts w:ascii="Times New Roman" w:eastAsia="Times New Roman" w:hAnsi="Times New Roman" w:cs="Times New Roman"/>
          <w:b/>
          <w:bCs/>
          <w:sz w:val="24"/>
          <w:szCs w:val="24"/>
        </w:rPr>
        <w:t xml:space="preserve"> </w:t>
      </w:r>
      <w:r w:rsidRPr="007A2EE6">
        <w:rPr>
          <w:rFonts w:ascii="Times New Roman" w:eastAsia="Times New Roman" w:hAnsi="Times New Roman" w:cs="Times New Roman"/>
          <w:bCs/>
          <w:sz w:val="24"/>
          <w:szCs w:val="24"/>
        </w:rPr>
        <w:t xml:space="preserve">Monkeypox is a rare viral zoonotic disease that occurs primarily in remote parts of central and West Africa, near tropical </w:t>
      </w:r>
      <w:r>
        <w:rPr>
          <w:rFonts w:ascii="Times New Roman" w:eastAsia="Times New Roman" w:hAnsi="Times New Roman" w:cs="Times New Roman"/>
          <w:bCs/>
          <w:sz w:val="24"/>
          <w:szCs w:val="24"/>
        </w:rPr>
        <w:t xml:space="preserve">rainforests. </w:t>
      </w:r>
      <w:r w:rsidRPr="007A2EE6">
        <w:rPr>
          <w:rFonts w:ascii="Times New Roman" w:eastAsia="Times New Roman" w:hAnsi="Times New Roman" w:cs="Times New Roman"/>
          <w:bCs/>
          <w:sz w:val="24"/>
          <w:szCs w:val="24"/>
        </w:rPr>
        <w:t xml:space="preserve"> Case</w:t>
      </w:r>
      <w:r>
        <w:rPr>
          <w:rFonts w:ascii="Times New Roman" w:eastAsia="Times New Roman" w:hAnsi="Times New Roman" w:cs="Times New Roman"/>
          <w:bCs/>
          <w:sz w:val="24"/>
          <w:szCs w:val="24"/>
        </w:rPr>
        <w:t xml:space="preserve"> fatality in</w:t>
      </w:r>
      <w:r w:rsidRPr="007A2EE6">
        <w:rPr>
          <w:rFonts w:ascii="Times New Roman" w:eastAsia="Times New Roman" w:hAnsi="Times New Roman" w:cs="Times New Roman"/>
          <w:bCs/>
          <w:sz w:val="24"/>
          <w:szCs w:val="24"/>
        </w:rPr>
        <w:t xml:space="preserve"> outbreaks has been between 1% and 10%, with most deaths </w:t>
      </w:r>
      <w:r>
        <w:rPr>
          <w:rFonts w:ascii="Times New Roman" w:eastAsia="Times New Roman" w:hAnsi="Times New Roman" w:cs="Times New Roman"/>
          <w:bCs/>
          <w:sz w:val="24"/>
          <w:szCs w:val="24"/>
        </w:rPr>
        <w:t>occurring in younger age group.</w:t>
      </w:r>
      <w:r>
        <w:rPr>
          <w:rFonts w:ascii="Times New Roman" w:eastAsia="Times New Roman" w:hAnsi="Times New Roman" w:cs="Times New Roman"/>
          <w:sz w:val="24"/>
          <w:szCs w:val="24"/>
        </w:rPr>
        <w:br/>
      </w:r>
      <w:r w:rsidRPr="007A2EE6">
        <w:rPr>
          <w:rFonts w:ascii="Times New Roman" w:eastAsia="Times New Roman" w:hAnsi="Times New Roman" w:cs="Times New Roman"/>
          <w:sz w:val="24"/>
          <w:szCs w:val="24"/>
        </w:rPr>
        <w:t xml:space="preserve"> Sinc</w:t>
      </w:r>
      <w:r>
        <w:rPr>
          <w:rFonts w:ascii="Times New Roman" w:eastAsia="Times New Roman" w:hAnsi="Times New Roman" w:cs="Times New Roman"/>
          <w:sz w:val="24"/>
          <w:szCs w:val="24"/>
        </w:rPr>
        <w:t xml:space="preserve">e 1970 human cases </w:t>
      </w:r>
      <w:r w:rsidRPr="007A2EE6">
        <w:rPr>
          <w:rFonts w:ascii="Times New Roman" w:eastAsia="Times New Roman" w:hAnsi="Times New Roman" w:cs="Times New Roman"/>
          <w:sz w:val="24"/>
          <w:szCs w:val="24"/>
        </w:rPr>
        <w:t>have been reported from 10 Africa</w:t>
      </w:r>
      <w:r>
        <w:rPr>
          <w:rFonts w:ascii="Times New Roman" w:eastAsia="Times New Roman" w:hAnsi="Times New Roman" w:cs="Times New Roman"/>
          <w:sz w:val="24"/>
          <w:szCs w:val="24"/>
        </w:rPr>
        <w:t>n countries including</w:t>
      </w:r>
      <w:r w:rsidRPr="007A2EE6">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iberia as well.</w:t>
      </w:r>
      <w:r w:rsidRPr="007A2EE6">
        <w:rPr>
          <w:rFonts w:ascii="Times New Roman" w:eastAsia="Times New Roman" w:hAnsi="Times New Roman" w:cs="Times New Roman"/>
          <w:sz w:val="24"/>
          <w:szCs w:val="24"/>
        </w:rPr>
        <w:t xml:space="preserve"> We conducted this study to review monkeypox da</w:t>
      </w:r>
      <w:r>
        <w:rPr>
          <w:rFonts w:ascii="Times New Roman" w:eastAsia="Times New Roman" w:hAnsi="Times New Roman" w:cs="Times New Roman"/>
          <w:sz w:val="24"/>
          <w:szCs w:val="24"/>
        </w:rPr>
        <w:t>ta in Liberia from 2017 to 2018, to</w:t>
      </w:r>
      <w:r w:rsidRPr="007A2EE6">
        <w:rPr>
          <w:rFonts w:ascii="Times New Roman" w:eastAsia="Times New Roman" w:hAnsi="Times New Roman" w:cs="Times New Roman"/>
          <w:sz w:val="24"/>
          <w:szCs w:val="24"/>
        </w:rPr>
        <w:t xml:space="preserve"> estimate the burden </w:t>
      </w:r>
      <w:r>
        <w:rPr>
          <w:rFonts w:ascii="Times New Roman" w:eastAsia="Times New Roman" w:hAnsi="Times New Roman" w:cs="Times New Roman"/>
          <w:sz w:val="24"/>
          <w:szCs w:val="24"/>
        </w:rPr>
        <w:t>of cases by person, place and time and</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t</w:t>
      </w:r>
      <w:r w:rsidRPr="007A2EE6">
        <w:rPr>
          <w:rFonts w:ascii="Times New Roman" w:eastAsia="Times New Roman" w:hAnsi="Times New Roman" w:cs="Times New Roman"/>
          <w:sz w:val="24"/>
          <w:szCs w:val="24"/>
        </w:rPr>
        <w:t>o show the trend of monkeypox cases in Liberia over the period of two years.</w:t>
      </w:r>
    </w:p>
    <w:p w14:paraId="1FFF86E0" w14:textId="77777777" w:rsidR="002C52F3" w:rsidRDefault="002C52F3" w:rsidP="002C52F3">
      <w:pPr>
        <w:spacing w:before="100" w:beforeAutospacing="1" w:after="75" w:line="240" w:lineRule="auto"/>
        <w:ind w:left="45"/>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Methods:</w:t>
      </w:r>
      <w:r>
        <w:rPr>
          <w:rFonts w:ascii="Times New Roman" w:eastAsia="Times New Roman" w:hAnsi="Times New Roman" w:cs="Times New Roman"/>
          <w:bCs/>
          <w:sz w:val="24"/>
          <w:szCs w:val="24"/>
        </w:rPr>
        <w:t xml:space="preserve"> Liberia is a West African Country, </w:t>
      </w:r>
      <w:proofErr w:type="gramStart"/>
      <w:r>
        <w:rPr>
          <w:rFonts w:ascii="Times New Roman" w:eastAsia="Times New Roman" w:hAnsi="Times New Roman" w:cs="Times New Roman"/>
          <w:bCs/>
          <w:sz w:val="24"/>
          <w:szCs w:val="24"/>
        </w:rPr>
        <w:t>its</w:t>
      </w:r>
      <w:proofErr w:type="gramEnd"/>
      <w:r>
        <w:rPr>
          <w:rFonts w:ascii="Times New Roman" w:eastAsia="Times New Roman" w:hAnsi="Times New Roman" w:cs="Times New Roman"/>
          <w:bCs/>
          <w:sz w:val="24"/>
          <w:szCs w:val="24"/>
        </w:rPr>
        <w:t xml:space="preserve"> covers a land area of 43,000 squares miles with the population density of 83/square miles. The population of Liberia is 2,730,437(LDP 2017) and has 15 counties. We conducted a retrospective surveillance data review on monkeypox in Liberia from 2017 to 2018. We conducted descriptive analysis and determined possible relationships among the variables to set the pace for further analytical study.</w:t>
      </w:r>
    </w:p>
    <w:p w14:paraId="28E6055C" w14:textId="77777777" w:rsidR="002C52F3" w:rsidRDefault="002C52F3" w:rsidP="002C52F3">
      <w:pPr>
        <w:spacing w:before="100" w:beforeAutospacing="1" w:after="75" w:line="240" w:lineRule="auto"/>
        <w:ind w:left="45"/>
        <w:rPr>
          <w:rFonts w:ascii="Times New Roman" w:hAnsi="Times New Roman" w:cs="Times New Roman"/>
          <w:sz w:val="24"/>
          <w:szCs w:val="24"/>
        </w:rPr>
      </w:pPr>
      <w:r>
        <w:rPr>
          <w:rFonts w:ascii="Times New Roman" w:eastAsia="Times New Roman" w:hAnsi="Times New Roman" w:cs="Times New Roman"/>
          <w:b/>
          <w:bCs/>
          <w:sz w:val="24"/>
          <w:szCs w:val="24"/>
        </w:rPr>
        <w:t>Results:</w:t>
      </w:r>
      <w:r>
        <w:rPr>
          <w:rFonts w:ascii="Times New Roman" w:eastAsia="Times New Roman" w:hAnsi="Times New Roman" w:cs="Times New Roman"/>
          <w:bCs/>
          <w:sz w:val="24"/>
          <w:szCs w:val="24"/>
        </w:rPr>
        <w:t xml:space="preserve"> Six out of fifteen counties (40%) reported cases of suspected monkeypox. We recorded sixteen cases from 2017 to 2018. </w:t>
      </w:r>
      <w:r w:rsidRPr="007A2EE6">
        <w:rPr>
          <w:rFonts w:ascii="Times New Roman" w:hAnsi="Times New Roman" w:cs="Times New Roman"/>
          <w:sz w:val="24"/>
          <w:szCs w:val="24"/>
        </w:rPr>
        <w:t>Male accounted for 81% (13) of cases repor</w:t>
      </w:r>
      <w:r>
        <w:rPr>
          <w:rFonts w:ascii="Times New Roman" w:hAnsi="Times New Roman" w:cs="Times New Roman"/>
          <w:sz w:val="24"/>
          <w:szCs w:val="24"/>
        </w:rPr>
        <w:t xml:space="preserve">ted. The median age </w:t>
      </w:r>
      <w:r w:rsidRPr="007A2EE6">
        <w:rPr>
          <w:rFonts w:ascii="Times New Roman" w:hAnsi="Times New Roman" w:cs="Times New Roman"/>
          <w:sz w:val="24"/>
          <w:szCs w:val="24"/>
        </w:rPr>
        <w:t>18.5</w:t>
      </w:r>
      <w:r>
        <w:rPr>
          <w:rFonts w:ascii="Times New Roman" w:hAnsi="Times New Roman" w:cs="Times New Roman"/>
          <w:sz w:val="24"/>
          <w:szCs w:val="24"/>
        </w:rPr>
        <w:t xml:space="preserve"> years (3-43)</w:t>
      </w:r>
      <w:r w:rsidRPr="007A2EE6">
        <w:rPr>
          <w:rFonts w:ascii="Times New Roman" w:hAnsi="Times New Roman" w:cs="Times New Roman"/>
          <w:sz w:val="24"/>
          <w:szCs w:val="24"/>
        </w:rPr>
        <w:t>.  Riverces</w:t>
      </w:r>
      <w:r>
        <w:rPr>
          <w:rFonts w:ascii="Times New Roman" w:hAnsi="Times New Roman" w:cs="Times New Roman"/>
          <w:sz w:val="24"/>
          <w:szCs w:val="24"/>
        </w:rPr>
        <w:t>s County reported the highest number of cases 5(31%) during the two years period</w:t>
      </w:r>
      <w:r w:rsidRPr="007A2EE6">
        <w:rPr>
          <w:rFonts w:ascii="Times New Roman" w:hAnsi="Times New Roman" w:cs="Times New Roman"/>
          <w:sz w:val="24"/>
          <w:szCs w:val="24"/>
        </w:rPr>
        <w:t xml:space="preserve">, while </w:t>
      </w:r>
      <w:r>
        <w:rPr>
          <w:rFonts w:ascii="Times New Roman" w:hAnsi="Times New Roman" w:cs="Times New Roman"/>
          <w:sz w:val="24"/>
          <w:szCs w:val="24"/>
        </w:rPr>
        <w:t xml:space="preserve">Montserrado and </w:t>
      </w:r>
      <w:r w:rsidRPr="007A2EE6">
        <w:rPr>
          <w:rFonts w:ascii="Times New Roman" w:hAnsi="Times New Roman" w:cs="Times New Roman"/>
          <w:sz w:val="24"/>
          <w:szCs w:val="24"/>
        </w:rPr>
        <w:t xml:space="preserve">Sinoe reported the </w:t>
      </w:r>
      <w:r>
        <w:rPr>
          <w:rFonts w:ascii="Times New Roman" w:hAnsi="Times New Roman" w:cs="Times New Roman"/>
          <w:sz w:val="24"/>
          <w:szCs w:val="24"/>
        </w:rPr>
        <w:t>least amount of cases 1(6%)</w:t>
      </w:r>
      <w:r w:rsidRPr="007A2EE6">
        <w:rPr>
          <w:rFonts w:ascii="Times New Roman" w:hAnsi="Times New Roman" w:cs="Times New Roman"/>
          <w:sz w:val="24"/>
          <w:szCs w:val="24"/>
        </w:rPr>
        <w:t xml:space="preserve"> for the </w:t>
      </w:r>
      <w:r>
        <w:rPr>
          <w:rFonts w:ascii="Times New Roman" w:hAnsi="Times New Roman" w:cs="Times New Roman"/>
          <w:sz w:val="24"/>
          <w:szCs w:val="24"/>
        </w:rPr>
        <w:t xml:space="preserve">two </w:t>
      </w:r>
      <w:r w:rsidRPr="007A2EE6">
        <w:rPr>
          <w:rFonts w:ascii="Times New Roman" w:hAnsi="Times New Roman" w:cs="Times New Roman"/>
          <w:sz w:val="24"/>
          <w:szCs w:val="24"/>
        </w:rPr>
        <w:t>year 2018.</w:t>
      </w:r>
      <w:r>
        <w:rPr>
          <w:rFonts w:ascii="Times New Roman" w:hAnsi="Times New Roman" w:cs="Times New Roman"/>
          <w:sz w:val="24"/>
          <w:szCs w:val="24"/>
        </w:rPr>
        <w:t xml:space="preserve">Nine </w:t>
      </w:r>
      <w:proofErr w:type="gramStart"/>
      <w:r>
        <w:rPr>
          <w:rFonts w:ascii="Times New Roman" w:hAnsi="Times New Roman" w:cs="Times New Roman"/>
          <w:sz w:val="24"/>
          <w:szCs w:val="24"/>
        </w:rPr>
        <w:t>cases(</w:t>
      </w:r>
      <w:proofErr w:type="gramEnd"/>
      <w:r>
        <w:rPr>
          <w:rFonts w:ascii="Times New Roman" w:hAnsi="Times New Roman" w:cs="Times New Roman"/>
          <w:sz w:val="24"/>
          <w:szCs w:val="24"/>
        </w:rPr>
        <w:t>56%) were recorded  in 2018.</w:t>
      </w:r>
      <w:r w:rsidRPr="007A2EE6">
        <w:rPr>
          <w:rFonts w:ascii="Times New Roman" w:hAnsi="Times New Roman" w:cs="Times New Roman"/>
          <w:sz w:val="24"/>
          <w:szCs w:val="24"/>
        </w:rPr>
        <w:t xml:space="preserve"> The incidence rate for 2017, 3 per 100,000 population, 2018; 3 per 10</w:t>
      </w:r>
      <w:r>
        <w:rPr>
          <w:rFonts w:ascii="Times New Roman" w:hAnsi="Times New Roman" w:cs="Times New Roman"/>
          <w:sz w:val="24"/>
          <w:szCs w:val="24"/>
        </w:rPr>
        <w:t>0,000 population.</w:t>
      </w:r>
    </w:p>
    <w:p w14:paraId="1B6866ED" w14:textId="77777777" w:rsidR="002C52F3" w:rsidRDefault="002C52F3" w:rsidP="002C52F3">
      <w:pPr>
        <w:spacing w:before="100" w:beforeAutospacing="1" w:after="75" w:line="240" w:lineRule="auto"/>
        <w:ind w:left="45"/>
        <w:rPr>
          <w:rFonts w:ascii="Times New Roman" w:hAnsi="Times New Roman" w:cs="Times New Roman"/>
          <w:sz w:val="24"/>
          <w:szCs w:val="24"/>
        </w:rPr>
      </w:pPr>
      <w:r>
        <w:rPr>
          <w:rFonts w:ascii="Times New Roman" w:eastAsia="Times New Roman" w:hAnsi="Times New Roman" w:cs="Times New Roman"/>
          <w:b/>
          <w:bCs/>
          <w:sz w:val="24"/>
          <w:szCs w:val="24"/>
        </w:rPr>
        <w:t>Conclusion:</w:t>
      </w:r>
      <w:r>
        <w:rPr>
          <w:rFonts w:ascii="Times New Roman" w:hAnsi="Times New Roman" w:cs="Times New Roman"/>
          <w:sz w:val="24"/>
          <w:szCs w:val="24"/>
        </w:rPr>
        <w:t xml:space="preserve"> Most of the cases were among male and commoner among middle aged persons. There was an increasing trend of cases in Liberia, although incidence rate remains the same. Therefore, we recommend that NPHIL/Partners to should consider including monkeypox among priority diseases in Liberia.</w:t>
      </w:r>
    </w:p>
    <w:p w14:paraId="0F415709" w14:textId="77777777" w:rsidR="002C52F3" w:rsidRPr="002F433B" w:rsidRDefault="002C52F3" w:rsidP="002C52F3">
      <w:pPr>
        <w:spacing w:before="100" w:beforeAutospacing="1" w:after="75" w:line="240" w:lineRule="auto"/>
        <w:ind w:left="45"/>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Key words: </w:t>
      </w:r>
      <w:r w:rsidRPr="002F433B">
        <w:rPr>
          <w:rFonts w:ascii="Times New Roman" w:eastAsia="Times New Roman" w:hAnsi="Times New Roman" w:cs="Times New Roman"/>
          <w:bCs/>
          <w:sz w:val="24"/>
          <w:szCs w:val="24"/>
        </w:rPr>
        <w:t>Monkeypox, Zoonotic, Case fatality, Outbreak</w:t>
      </w:r>
    </w:p>
    <w:p w14:paraId="6A9E4091" w14:textId="5D6C6EB7" w:rsidR="009728E2" w:rsidRPr="002C52F3" w:rsidRDefault="002C52F3" w:rsidP="002C52F3">
      <w:r>
        <w:t>291</w:t>
      </w:r>
    </w:p>
    <w:sectPr w:rsidR="009728E2" w:rsidRPr="002C5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51427"/>
    <w:multiLevelType w:val="hybridMultilevel"/>
    <w:tmpl w:val="A97EE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D1149"/>
    <w:multiLevelType w:val="hybridMultilevel"/>
    <w:tmpl w:val="832EE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B8"/>
    <w:rsid w:val="000228B6"/>
    <w:rsid w:val="000A0C5B"/>
    <w:rsid w:val="000A7A43"/>
    <w:rsid w:val="001C6CB7"/>
    <w:rsid w:val="002362B3"/>
    <w:rsid w:val="00282A62"/>
    <w:rsid w:val="002C52F3"/>
    <w:rsid w:val="002D3AE9"/>
    <w:rsid w:val="00307BAC"/>
    <w:rsid w:val="00360B86"/>
    <w:rsid w:val="0043615B"/>
    <w:rsid w:val="004C69CC"/>
    <w:rsid w:val="005321E0"/>
    <w:rsid w:val="00611E6A"/>
    <w:rsid w:val="007134FD"/>
    <w:rsid w:val="007658A3"/>
    <w:rsid w:val="007802B8"/>
    <w:rsid w:val="007C1E00"/>
    <w:rsid w:val="009728E2"/>
    <w:rsid w:val="00B00AE3"/>
    <w:rsid w:val="00BF07E7"/>
    <w:rsid w:val="00C632EC"/>
    <w:rsid w:val="00D40A21"/>
    <w:rsid w:val="00E04F3C"/>
    <w:rsid w:val="00E21418"/>
    <w:rsid w:val="00E36088"/>
    <w:rsid w:val="00E669EF"/>
    <w:rsid w:val="00EE7603"/>
    <w:rsid w:val="00F54EFD"/>
    <w:rsid w:val="00FA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D7AD"/>
  <w15:chartTrackingRefBased/>
  <w15:docId w15:val="{69D9A304-B527-494E-AD29-D22FB8E2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AE3"/>
    <w:pPr>
      <w:spacing w:after="0" w:line="240" w:lineRule="auto"/>
    </w:pPr>
  </w:style>
  <w:style w:type="paragraph" w:styleId="ListParagraph">
    <w:name w:val="List Paragraph"/>
    <w:basedOn w:val="Normal"/>
    <w:uiPriority w:val="34"/>
    <w:qFormat/>
    <w:rsid w:val="00E36088"/>
    <w:pPr>
      <w:ind w:left="720"/>
      <w:contextualSpacing/>
    </w:pPr>
  </w:style>
  <w:style w:type="paragraph" w:styleId="BalloonText">
    <w:name w:val="Balloon Text"/>
    <w:basedOn w:val="Normal"/>
    <w:link w:val="BalloonTextChar"/>
    <w:uiPriority w:val="99"/>
    <w:semiHidden/>
    <w:unhideWhenUsed/>
    <w:rsid w:val="00611E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1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Sloan</dc:creator>
  <cp:keywords/>
  <dc:description/>
  <cp:lastModifiedBy>peter adewuyi</cp:lastModifiedBy>
  <cp:revision>23</cp:revision>
  <dcterms:created xsi:type="dcterms:W3CDTF">2019-04-11T08:23:00Z</dcterms:created>
  <dcterms:modified xsi:type="dcterms:W3CDTF">2019-08-02T22:43:00Z</dcterms:modified>
</cp:coreProperties>
</file>